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D92F7" w14:textId="57396E19" w:rsidR="0069719C" w:rsidRPr="0069719C" w:rsidRDefault="0069719C" w:rsidP="0069719C">
      <w:pPr>
        <w:rPr>
          <w:b/>
          <w:u w:val="single"/>
        </w:rPr>
      </w:pPr>
      <w:bookmarkStart w:id="0" w:name="_GoBack"/>
      <w:bookmarkEnd w:id="0"/>
      <w:r w:rsidRPr="0069719C">
        <w:rPr>
          <w:b/>
          <w:u w:val="single"/>
        </w:rPr>
        <w:t xml:space="preserve">Anti-Racism Policy Draft (version </w:t>
      </w:r>
      <w:r w:rsidR="00034E77">
        <w:rPr>
          <w:b/>
          <w:u w:val="single"/>
        </w:rPr>
        <w:t>5</w:t>
      </w:r>
      <w:r w:rsidRPr="0069719C">
        <w:rPr>
          <w:b/>
          <w:u w:val="single"/>
        </w:rPr>
        <w:t>; 1</w:t>
      </w:r>
      <w:r w:rsidR="00034E77">
        <w:rPr>
          <w:b/>
          <w:u w:val="single"/>
        </w:rPr>
        <w:t>2</w:t>
      </w:r>
      <w:r w:rsidRPr="0069719C">
        <w:rPr>
          <w:b/>
          <w:u w:val="single"/>
        </w:rPr>
        <w:t>/</w:t>
      </w:r>
      <w:r w:rsidR="00034E77">
        <w:rPr>
          <w:b/>
          <w:u w:val="single"/>
        </w:rPr>
        <w:t>5</w:t>
      </w:r>
      <w:r w:rsidRPr="0069719C">
        <w:rPr>
          <w:b/>
          <w:u w:val="single"/>
        </w:rPr>
        <w:t>/18)</w:t>
      </w:r>
    </w:p>
    <w:p w14:paraId="2CBBD331" w14:textId="77777777" w:rsidR="0069719C" w:rsidRPr="0069719C" w:rsidRDefault="0069719C" w:rsidP="0069719C">
      <w:pPr>
        <w:rPr>
          <w:b/>
          <w:u w:val="single"/>
        </w:rPr>
      </w:pPr>
    </w:p>
    <w:p w14:paraId="2951F310" w14:textId="00AC0754" w:rsidR="001D4FF4" w:rsidRDefault="002A59A4" w:rsidP="00323FC3">
      <w:pPr>
        <w:pStyle w:val="NoSpacing"/>
      </w:pPr>
      <w:bookmarkStart w:id="1" w:name="_Hlk531780118"/>
      <w:r>
        <w:t xml:space="preserve">The Albemarle County School Board is committed to establishing and sustaining </w:t>
      </w:r>
      <w:r w:rsidR="000C1A5F">
        <w:t xml:space="preserve">a </w:t>
      </w:r>
      <w:r w:rsidR="00323FC3">
        <w:t xml:space="preserve">school </w:t>
      </w:r>
      <w:r>
        <w:t xml:space="preserve">community that </w:t>
      </w:r>
      <w:r w:rsidR="00323FC3">
        <w:t>achieves the division’s equity mission “</w:t>
      </w:r>
      <w:r w:rsidR="00323FC3" w:rsidRPr="00323FC3">
        <w:t>to end the predictive value of race, class, gender, and special capacities on student success by working together with families and communities to ensure each individual student’s success” (ACPS Equity &amp; Access Initiative: A Call to Action, 2017).</w:t>
      </w:r>
      <w:r w:rsidR="00323FC3">
        <w:t xml:space="preserve"> </w:t>
      </w:r>
      <w:r>
        <w:t xml:space="preserve">The Board affirms that respecting and championing the diversity and life experiences of all community members is essential </w:t>
      </w:r>
      <w:r w:rsidR="00BC2A50">
        <w:t xml:space="preserve">to supporting </w:t>
      </w:r>
      <w:r>
        <w:t>the school division’s mission, values</w:t>
      </w:r>
      <w:r w:rsidR="00323FC3">
        <w:t>,</w:t>
      </w:r>
      <w:r>
        <w:t xml:space="preserve"> goals</w:t>
      </w:r>
      <w:r w:rsidR="00323FC3">
        <w:t xml:space="preserve">, </w:t>
      </w:r>
      <w:r w:rsidR="00323FC3" w:rsidRPr="00323FC3">
        <w:t>and operating principles</w:t>
      </w:r>
      <w:r w:rsidR="00323FC3">
        <w:t>.</w:t>
      </w:r>
    </w:p>
    <w:p w14:paraId="4A7C9B22" w14:textId="77777777" w:rsidR="00323FC3" w:rsidRDefault="00323FC3" w:rsidP="00323FC3">
      <w:pPr>
        <w:pStyle w:val="NoSpacing"/>
      </w:pPr>
    </w:p>
    <w:p w14:paraId="417CE410" w14:textId="1FCBD7AA" w:rsidR="00BD393C" w:rsidRDefault="000C1A5F" w:rsidP="002A59A4">
      <w:pPr>
        <w:pStyle w:val="NoSpacing"/>
      </w:pPr>
      <w:r>
        <w:t>The Board rejects a</w:t>
      </w:r>
      <w:r w:rsidR="002A59A4">
        <w:t>ll forms of racism a</w:t>
      </w:r>
      <w:r>
        <w:t>s</w:t>
      </w:r>
      <w:r w:rsidR="002A59A4">
        <w:t xml:space="preserve"> contrary to the division’s mission, values, </w:t>
      </w:r>
      <w:r w:rsidR="00E2758A">
        <w:t xml:space="preserve">and </w:t>
      </w:r>
      <w:r w:rsidR="002A59A4">
        <w:t>goals</w:t>
      </w:r>
      <w:r w:rsidR="00E2758A">
        <w:t>.</w:t>
      </w:r>
      <w:r w:rsidR="00B550CD" w:rsidRPr="00B550CD">
        <w:t xml:space="preserve"> </w:t>
      </w:r>
      <w:bookmarkEnd w:id="1"/>
      <w:r w:rsidR="002A59A4">
        <w:t>Every member of the school community share</w:t>
      </w:r>
      <w:r w:rsidR="00BC2A50">
        <w:t>s</w:t>
      </w:r>
      <w:r w:rsidR="002A59A4">
        <w:t xml:space="preserve"> the collective responsibility to address, eliminate and prevent actions, decisions and outcomes that result </w:t>
      </w:r>
      <w:r w:rsidR="001D4FF4">
        <w:t>from and perpetuate racism.</w:t>
      </w:r>
      <w:r w:rsidR="00A577AD">
        <w:t xml:space="preserve"> </w:t>
      </w:r>
      <w:r w:rsidR="00BD393C">
        <w:t>Because r</w:t>
      </w:r>
      <w:r w:rsidR="00BD393C" w:rsidRPr="00BD393C">
        <w:t xml:space="preserve">acism is often compounded by other forms of discrimination, such </w:t>
      </w:r>
      <w:r>
        <w:t xml:space="preserve">as </w:t>
      </w:r>
      <w:r w:rsidR="00BD393C">
        <w:t xml:space="preserve">based </w:t>
      </w:r>
      <w:r w:rsidR="00BD393C" w:rsidRPr="00BD393C">
        <w:t xml:space="preserve">on sex, gender, sexual orientation, color, national origin, disability, religion, ancestry, </w:t>
      </w:r>
      <w:r w:rsidR="00BD393C">
        <w:t xml:space="preserve">and </w:t>
      </w:r>
      <w:r w:rsidR="00BD393C" w:rsidRPr="00BD393C">
        <w:t>socioeconomic status</w:t>
      </w:r>
      <w:r w:rsidR="00BD393C">
        <w:t xml:space="preserve">, the Board </w:t>
      </w:r>
      <w:r w:rsidR="00BD393C" w:rsidRPr="00BD393C">
        <w:t>acknowledges</w:t>
      </w:r>
      <w:r w:rsidR="00BD393C">
        <w:t xml:space="preserve"> the </w:t>
      </w:r>
      <w:r w:rsidR="00BD393C" w:rsidRPr="00BD393C">
        <w:t xml:space="preserve">importance </w:t>
      </w:r>
      <w:r w:rsidR="00BD393C">
        <w:t xml:space="preserve">of also </w:t>
      </w:r>
      <w:r w:rsidR="00BD393C" w:rsidRPr="00BD393C">
        <w:t xml:space="preserve">considering these </w:t>
      </w:r>
      <w:r w:rsidR="00AB26B9">
        <w:t xml:space="preserve">possible </w:t>
      </w:r>
      <w:r w:rsidR="00BD393C" w:rsidRPr="00BD393C">
        <w:t>interactions</w:t>
      </w:r>
      <w:r>
        <w:t xml:space="preserve"> while working to eliminate racism</w:t>
      </w:r>
      <w:r w:rsidR="00BD393C">
        <w:t xml:space="preserve">. </w:t>
      </w:r>
    </w:p>
    <w:p w14:paraId="6FC88FB0" w14:textId="77777777" w:rsidR="00BD393C" w:rsidRDefault="00BD393C" w:rsidP="002A59A4">
      <w:pPr>
        <w:pStyle w:val="NoSpacing"/>
      </w:pPr>
    </w:p>
    <w:p w14:paraId="04D470AC" w14:textId="2D001A3E" w:rsidR="002A59A4" w:rsidRPr="00244DE6" w:rsidRDefault="002A59A4" w:rsidP="00676240">
      <w:pPr>
        <w:pStyle w:val="NoSpacing"/>
      </w:pPr>
      <w:r>
        <w:t>This policy formally sets forth the obligations of all students, staff and visitors as well as the processes and procedures required to meet our responsibili</w:t>
      </w:r>
      <w:r w:rsidR="00A577AD">
        <w:t>ties to</w:t>
      </w:r>
      <w:r w:rsidR="00F77F21">
        <w:t xml:space="preserve"> </w:t>
      </w:r>
      <w:r w:rsidR="00E57DC3">
        <w:t>create school system that is consistent with the S</w:t>
      </w:r>
      <w:r w:rsidRPr="00244DE6">
        <w:t>chool Board’s commitment to equity</w:t>
      </w:r>
      <w:r w:rsidR="00676240" w:rsidRPr="00244DE6">
        <w:t xml:space="preserve"> and</w:t>
      </w:r>
      <w:r w:rsidR="00AB26B9" w:rsidRPr="00244DE6">
        <w:t xml:space="preserve"> </w:t>
      </w:r>
      <w:r w:rsidR="003235A0">
        <w:t xml:space="preserve">individual </w:t>
      </w:r>
      <w:r w:rsidRPr="00244DE6">
        <w:t>excellence</w:t>
      </w:r>
      <w:r w:rsidR="00E2758A" w:rsidRPr="00244DE6">
        <w:t>.</w:t>
      </w:r>
      <w:r w:rsidR="00E57DC3" w:rsidRPr="00244DE6">
        <w:t xml:space="preserve"> </w:t>
      </w:r>
    </w:p>
    <w:p w14:paraId="6127CF59" w14:textId="19CD4BD8" w:rsidR="002A59A4" w:rsidRPr="00244DE6" w:rsidRDefault="002A59A4" w:rsidP="002A59A4">
      <w:pPr>
        <w:pStyle w:val="NoSpacing"/>
      </w:pPr>
    </w:p>
    <w:p w14:paraId="78070FE6" w14:textId="3E50B818" w:rsidR="002A59A4" w:rsidRPr="00244DE6" w:rsidRDefault="002A59A4" w:rsidP="002A59A4">
      <w:pPr>
        <w:pStyle w:val="NoSpacing"/>
        <w:rPr>
          <w:u w:val="single"/>
        </w:rPr>
      </w:pPr>
      <w:r w:rsidRPr="00244DE6">
        <w:rPr>
          <w:u w:val="single"/>
        </w:rPr>
        <w:t>Why We Need an Anti-Racism Policy</w:t>
      </w:r>
    </w:p>
    <w:p w14:paraId="39B34C48" w14:textId="2E823EA6" w:rsidR="002A59A4" w:rsidRPr="00244DE6" w:rsidRDefault="002A59A4" w:rsidP="002A59A4">
      <w:pPr>
        <w:pStyle w:val="NoSpacing"/>
      </w:pPr>
    </w:p>
    <w:p w14:paraId="7845CBD9" w14:textId="1C07FF8A" w:rsidR="007B6DC9" w:rsidRPr="00244DE6" w:rsidRDefault="003235A0" w:rsidP="002A59A4">
      <w:pPr>
        <w:pStyle w:val="NoSpacing"/>
      </w:pPr>
      <w:r>
        <w:t>In this division, t</w:t>
      </w:r>
      <w:r w:rsidR="007B6DC9" w:rsidRPr="00244DE6">
        <w:t>here are s</w:t>
      </w:r>
      <w:r w:rsidR="002A59A4" w:rsidRPr="00244DE6">
        <w:t xml:space="preserve">ignificant </w:t>
      </w:r>
      <w:r w:rsidR="008C7B21" w:rsidRPr="00244DE6">
        <w:t xml:space="preserve">differences </w:t>
      </w:r>
      <w:r w:rsidR="007B6DC9" w:rsidRPr="00244DE6">
        <w:t xml:space="preserve">between racial groups in student academic performance and participation in academic programs, </w:t>
      </w:r>
      <w:r w:rsidR="00B412DD" w:rsidRPr="00244DE6">
        <w:t xml:space="preserve">including </w:t>
      </w:r>
      <w:r w:rsidR="007B6DC9" w:rsidRPr="00244DE6">
        <w:t xml:space="preserve">differences in </w:t>
      </w:r>
      <w:r w:rsidR="00B412DD" w:rsidRPr="00244DE6">
        <w:t>graduation rates, gifted identification, AP course participation, special education</w:t>
      </w:r>
      <w:r w:rsidR="007B6DC9" w:rsidRPr="00244DE6">
        <w:t xml:space="preserve"> participation</w:t>
      </w:r>
      <w:r w:rsidR="00B412DD" w:rsidRPr="00244DE6">
        <w:t xml:space="preserve">, </w:t>
      </w:r>
      <w:r w:rsidR="00AD6925" w:rsidRPr="00244DE6">
        <w:t>standardized test score</w:t>
      </w:r>
      <w:r w:rsidR="00F34EA8" w:rsidRPr="00244DE6">
        <w:t>s</w:t>
      </w:r>
      <w:r w:rsidR="00AD6925" w:rsidRPr="00244DE6">
        <w:t xml:space="preserve">, and </w:t>
      </w:r>
      <w:r w:rsidR="00B412DD" w:rsidRPr="00244DE6">
        <w:t>suspension rates</w:t>
      </w:r>
      <w:r w:rsidR="007B6DC9" w:rsidRPr="00244DE6">
        <w:t>;</w:t>
      </w:r>
    </w:p>
    <w:p w14:paraId="247CFBFD" w14:textId="77777777" w:rsidR="007B6DC9" w:rsidRPr="00244DE6" w:rsidRDefault="007B6DC9" w:rsidP="002A59A4">
      <w:pPr>
        <w:pStyle w:val="NoSpacing"/>
      </w:pPr>
    </w:p>
    <w:p w14:paraId="603FA268" w14:textId="7B4D3AFC" w:rsidR="00897DD7" w:rsidRPr="00244DE6" w:rsidRDefault="007B6DC9" w:rsidP="002A59A4">
      <w:pPr>
        <w:pStyle w:val="NoSpacing"/>
      </w:pPr>
      <w:r w:rsidRPr="00244DE6">
        <w:t xml:space="preserve">These differences represent equity gaps which </w:t>
      </w:r>
      <w:r w:rsidR="00AD6925" w:rsidRPr="00244DE6">
        <w:t xml:space="preserve">exist when </w:t>
      </w:r>
      <w:r w:rsidR="00897DD7" w:rsidRPr="00244DE6">
        <w:t xml:space="preserve">a </w:t>
      </w:r>
      <w:r w:rsidR="00AD6925" w:rsidRPr="00244DE6">
        <w:t>racial or ethnic group</w:t>
      </w:r>
      <w:r w:rsidR="00897DD7" w:rsidRPr="00244DE6">
        <w:t xml:space="preserve"> is </w:t>
      </w:r>
      <w:r w:rsidR="00AD6925" w:rsidRPr="00244DE6">
        <w:t>disproportionate</w:t>
      </w:r>
      <w:r w:rsidR="00897DD7" w:rsidRPr="00244DE6">
        <w:t>ly represented</w:t>
      </w:r>
      <w:r w:rsidR="00F34EA8" w:rsidRPr="00244DE6">
        <w:t xml:space="preserve"> </w:t>
      </w:r>
      <w:r w:rsidR="00AD6925" w:rsidRPr="00244DE6">
        <w:t>compared to that group’s proportion within the division overall</w:t>
      </w:r>
      <w:r w:rsidR="00F34EA8" w:rsidRPr="00244DE6">
        <w:t>;</w:t>
      </w:r>
    </w:p>
    <w:p w14:paraId="1840E1E7" w14:textId="77777777" w:rsidR="00897DD7" w:rsidRPr="00244DE6" w:rsidRDefault="00897DD7" w:rsidP="002A59A4">
      <w:pPr>
        <w:pStyle w:val="NoSpacing"/>
      </w:pPr>
    </w:p>
    <w:p w14:paraId="6923F575" w14:textId="6058352E" w:rsidR="002A59A4" w:rsidRPr="00244DE6" w:rsidRDefault="002A59A4" w:rsidP="002A59A4">
      <w:pPr>
        <w:pStyle w:val="NoSpacing"/>
      </w:pPr>
      <w:r w:rsidRPr="00244DE6">
        <w:t>African-Americans, by virtue of their unique history, treatment, and past and present experiences in the United States</w:t>
      </w:r>
      <w:r w:rsidR="00897DD7" w:rsidRPr="00244DE6">
        <w:t xml:space="preserve"> and in this </w:t>
      </w:r>
      <w:r w:rsidR="000F39C2" w:rsidRPr="00244DE6">
        <w:t>county</w:t>
      </w:r>
      <w:r w:rsidRPr="00244DE6">
        <w:t xml:space="preserve">, have been denied equal access </w:t>
      </w:r>
      <w:r w:rsidR="000F39C2" w:rsidRPr="00244DE6">
        <w:t xml:space="preserve">to </w:t>
      </w:r>
      <w:r w:rsidR="008C7B21" w:rsidRPr="00244DE6">
        <w:t xml:space="preserve">opportunity, including quality education, </w:t>
      </w:r>
      <w:r w:rsidR="000F39C2" w:rsidRPr="00244DE6">
        <w:t>adequate housing, career and employment opportunities</w:t>
      </w:r>
      <w:r w:rsidR="00E57DC3" w:rsidRPr="00244DE6">
        <w:t>, government services, and wealth</w:t>
      </w:r>
      <w:r w:rsidRPr="00244DE6">
        <w:t>;</w:t>
      </w:r>
    </w:p>
    <w:p w14:paraId="238C7255" w14:textId="19F7DD08" w:rsidR="002A59A4" w:rsidRPr="00244DE6" w:rsidRDefault="002A59A4" w:rsidP="002A59A4">
      <w:pPr>
        <w:pStyle w:val="NoSpacing"/>
      </w:pPr>
    </w:p>
    <w:p w14:paraId="40FA5719" w14:textId="366CED61" w:rsidR="00E57DC3" w:rsidRPr="00244DE6" w:rsidRDefault="007320EF" w:rsidP="002A59A4">
      <w:pPr>
        <w:pStyle w:val="NoSpacing"/>
      </w:pPr>
      <w:r w:rsidRPr="00244DE6">
        <w:t xml:space="preserve">These differences </w:t>
      </w:r>
      <w:r w:rsidR="000F39C2" w:rsidRPr="00244DE6">
        <w:t xml:space="preserve">in access </w:t>
      </w:r>
      <w:r w:rsidR="00E57DC3" w:rsidRPr="00244DE6">
        <w:t>to opportunity have</w:t>
      </w:r>
      <w:r w:rsidR="00676240" w:rsidRPr="00244DE6">
        <w:t xml:space="preserve"> had</w:t>
      </w:r>
      <w:r w:rsidR="00E57DC3" w:rsidRPr="00244DE6">
        <w:t xml:space="preserve"> significant generational effects that support and perpetuate economic</w:t>
      </w:r>
      <w:r w:rsidR="00244DE6" w:rsidRPr="00244DE6">
        <w:t xml:space="preserve">, </w:t>
      </w:r>
      <w:r w:rsidR="00E57DC3" w:rsidRPr="00244DE6">
        <w:t>social</w:t>
      </w:r>
      <w:r w:rsidR="00244DE6" w:rsidRPr="00244DE6">
        <w:t>, and educational</w:t>
      </w:r>
      <w:r w:rsidR="00E57DC3" w:rsidRPr="00244DE6">
        <w:t xml:space="preserve"> inequity; </w:t>
      </w:r>
    </w:p>
    <w:p w14:paraId="24C1EB3B" w14:textId="77777777" w:rsidR="00E57DC3" w:rsidRPr="00244DE6" w:rsidRDefault="00E57DC3" w:rsidP="002A59A4">
      <w:pPr>
        <w:pStyle w:val="NoSpacing"/>
      </w:pPr>
    </w:p>
    <w:p w14:paraId="5E0ADEC6" w14:textId="5ABF4851" w:rsidR="002A59A4" w:rsidRPr="00244DE6" w:rsidRDefault="002A59A4" w:rsidP="002A59A4">
      <w:pPr>
        <w:pStyle w:val="NoSpacing"/>
      </w:pPr>
      <w:r w:rsidRPr="00244DE6">
        <w:t xml:space="preserve">Many are unaware of the causes and effects of these </w:t>
      </w:r>
      <w:r w:rsidR="000F39C2" w:rsidRPr="00244DE6">
        <w:t>differences</w:t>
      </w:r>
      <w:r w:rsidRPr="00244DE6">
        <w:t xml:space="preserve"> </w:t>
      </w:r>
      <w:r w:rsidR="00244DE6">
        <w:t xml:space="preserve">because of the belief </w:t>
      </w:r>
      <w:r w:rsidRPr="00244DE6">
        <w:t xml:space="preserve">that racism no longer operates to a significant degree in the United States but instead </w:t>
      </w:r>
      <w:r w:rsidR="00244DE6">
        <w:t xml:space="preserve">is a </w:t>
      </w:r>
      <w:r w:rsidRPr="00244DE6">
        <w:t>matter of personal prejudice;</w:t>
      </w:r>
    </w:p>
    <w:p w14:paraId="62113F19" w14:textId="76C8704C" w:rsidR="002A59A4" w:rsidRDefault="002A59A4" w:rsidP="002A59A4">
      <w:pPr>
        <w:pStyle w:val="NoSpacing"/>
      </w:pPr>
    </w:p>
    <w:p w14:paraId="0289183D" w14:textId="4DE4BEEB" w:rsidR="000E4EA6" w:rsidRPr="00244DE6" w:rsidRDefault="000E4EA6" w:rsidP="002A59A4">
      <w:pPr>
        <w:pStyle w:val="NoSpacing"/>
      </w:pPr>
      <w:r>
        <w:t>Personal prejudice and racism</w:t>
      </w:r>
      <w:r w:rsidR="00742A76">
        <w:t xml:space="preserve"> are learned and can be unlearned;</w:t>
      </w:r>
    </w:p>
    <w:p w14:paraId="7F5B943E" w14:textId="619C548E" w:rsidR="002A59A4" w:rsidRPr="00244DE6" w:rsidRDefault="002A59A4" w:rsidP="002A59A4">
      <w:pPr>
        <w:pStyle w:val="NoSpacing"/>
      </w:pPr>
      <w:r w:rsidRPr="00244DE6">
        <w:lastRenderedPageBreak/>
        <w:t>Social justice dictates that e</w:t>
      </w:r>
      <w:r w:rsidR="00F9418C" w:rsidRPr="00244DE6">
        <w:t xml:space="preserve">very </w:t>
      </w:r>
      <w:r w:rsidRPr="00244DE6">
        <w:t>human being has equal worth</w:t>
      </w:r>
      <w:r w:rsidR="003235A0">
        <w:t>,</w:t>
      </w:r>
      <w:r w:rsidRPr="00244DE6">
        <w:t xml:space="preserve"> should have </w:t>
      </w:r>
      <w:r w:rsidR="007320EF" w:rsidRPr="00244DE6">
        <w:t>equitable access to high a standard of educational success</w:t>
      </w:r>
      <w:r w:rsidR="003235A0">
        <w:t>,</w:t>
      </w:r>
      <w:r w:rsidR="00F9418C" w:rsidRPr="00244DE6">
        <w:t xml:space="preserve"> and </w:t>
      </w:r>
      <w:r w:rsidR="003235A0">
        <w:t xml:space="preserve">should </w:t>
      </w:r>
      <w:r w:rsidR="00F9418C" w:rsidRPr="00244DE6">
        <w:t>be treated with respect, dignity and fairness</w:t>
      </w:r>
      <w:r w:rsidRPr="00244DE6">
        <w:t>;</w:t>
      </w:r>
    </w:p>
    <w:p w14:paraId="77530655" w14:textId="77777777" w:rsidR="002A59A4" w:rsidRPr="00244DE6" w:rsidRDefault="002A59A4" w:rsidP="002A59A4">
      <w:pPr>
        <w:pStyle w:val="NoSpacing"/>
      </w:pPr>
    </w:p>
    <w:p w14:paraId="55AA2DA3" w14:textId="798DAEDE" w:rsidR="002A59A4" w:rsidRPr="002A59A4" w:rsidRDefault="002A59A4" w:rsidP="002A59A4">
      <w:pPr>
        <w:pStyle w:val="NoSpacing"/>
      </w:pPr>
      <w:r w:rsidRPr="00244DE6">
        <w:t>Educators</w:t>
      </w:r>
      <w:r w:rsidR="000F39C2" w:rsidRPr="00244DE6">
        <w:t xml:space="preserve"> </w:t>
      </w:r>
      <w:r w:rsidRPr="00244DE6">
        <w:t>can play a vital role in addressing racism and ine</w:t>
      </w:r>
      <w:r w:rsidR="000F39C2" w:rsidRPr="00244DE6">
        <w:t xml:space="preserve">quity </w:t>
      </w:r>
      <w:r w:rsidR="00F9418C" w:rsidRPr="00244DE6">
        <w:t xml:space="preserve">by </w:t>
      </w:r>
      <w:r w:rsidR="00440B50">
        <w:t>recogniz</w:t>
      </w:r>
      <w:r w:rsidR="009F7276">
        <w:t>ing</w:t>
      </w:r>
      <w:r w:rsidR="00440B50">
        <w:t xml:space="preserve"> the manifestations of racism, creat</w:t>
      </w:r>
      <w:r w:rsidR="009F7276">
        <w:t>ing</w:t>
      </w:r>
      <w:r w:rsidR="00440B50">
        <w:t xml:space="preserve"> inclusive learning and working environments, and </w:t>
      </w:r>
      <w:r w:rsidR="00F9418C" w:rsidRPr="00244DE6">
        <w:t>dismantl</w:t>
      </w:r>
      <w:r w:rsidR="009F7276">
        <w:t>ing</w:t>
      </w:r>
      <w:r w:rsidR="00F9418C" w:rsidRPr="00244DE6">
        <w:t xml:space="preserve"> the educational systems that support racism and privilege</w:t>
      </w:r>
      <w:r w:rsidRPr="00244DE6">
        <w:t xml:space="preserve"> through teaching, policy and practice.</w:t>
      </w:r>
    </w:p>
    <w:p w14:paraId="20434687" w14:textId="77777777" w:rsidR="0069719C" w:rsidRDefault="0069719C" w:rsidP="0069719C"/>
    <w:p w14:paraId="4FF5789E" w14:textId="1F9B0F9E" w:rsidR="0069719C" w:rsidRDefault="0069719C" w:rsidP="0069719C">
      <w:r w:rsidRPr="0069719C">
        <w:rPr>
          <w:u w:val="single"/>
        </w:rPr>
        <w:t xml:space="preserve">Definitions </w:t>
      </w:r>
      <w:r>
        <w:t xml:space="preserve">(adapted from </w:t>
      </w:r>
      <w:r w:rsidRPr="00DB76F9">
        <w:rPr>
          <w:i/>
        </w:rPr>
        <w:t>Government Alliance on Race and Equity</w:t>
      </w:r>
      <w:r>
        <w:t xml:space="preserve"> </w:t>
      </w:r>
      <w:r w:rsidR="00DB76F9">
        <w:t xml:space="preserve">at </w:t>
      </w:r>
      <w:r w:rsidR="00DB76F9" w:rsidRPr="00034E77">
        <w:t>www.racialequityalliance.org</w:t>
      </w:r>
      <w:r>
        <w:t>)</w:t>
      </w:r>
    </w:p>
    <w:p w14:paraId="17211B7E" w14:textId="77777777" w:rsidR="0069719C" w:rsidRDefault="0069719C" w:rsidP="0069719C"/>
    <w:p w14:paraId="0BEDFAB4" w14:textId="375361AC" w:rsidR="00704079" w:rsidRDefault="0069719C" w:rsidP="00704079">
      <w:r>
        <w:t>Individual racism is pre-judgment, bias, or discrimination by an individual based on race. Individual</w:t>
      </w:r>
      <w:r w:rsidR="00704079">
        <w:t xml:space="preserve"> </w:t>
      </w:r>
      <w:r>
        <w:t xml:space="preserve">racism includes both internalized racism, which is private beliefs and biases about race and racism that are influenced by </w:t>
      </w:r>
      <w:r w:rsidR="00704079">
        <w:t xml:space="preserve">our </w:t>
      </w:r>
      <w:r>
        <w:t xml:space="preserve">culture, as well as interpersonal racism, which occurs </w:t>
      </w:r>
      <w:r w:rsidR="00704079">
        <w:t>when our private racial beliefs affect interactions</w:t>
      </w:r>
      <w:r w:rsidR="00F77F21">
        <w:t xml:space="preserve"> with others</w:t>
      </w:r>
      <w:r>
        <w:t>.</w:t>
      </w:r>
      <w:r w:rsidR="00704079" w:rsidRPr="00704079">
        <w:t xml:space="preserve"> </w:t>
      </w:r>
    </w:p>
    <w:p w14:paraId="5C482E3F" w14:textId="77777777" w:rsidR="00704079" w:rsidRDefault="00704079" w:rsidP="0069719C"/>
    <w:p w14:paraId="2099D5BB" w14:textId="509581E6" w:rsidR="0069719C" w:rsidRDefault="0069719C" w:rsidP="0069719C">
      <w:r>
        <w:t>Institutional racism occurs within institutions</w:t>
      </w:r>
      <w:r w:rsidR="00F77F21">
        <w:t xml:space="preserve"> and organizations</w:t>
      </w:r>
      <w:r>
        <w:t xml:space="preserve">, such as schools, that adopt and maintain policies, practices, and procedures that </w:t>
      </w:r>
      <w:r w:rsidR="00F77F21" w:rsidRPr="00F77F21">
        <w:t xml:space="preserve">often unintentionally </w:t>
      </w:r>
      <w:r>
        <w:t xml:space="preserve">produce inequitable outcomes for </w:t>
      </w:r>
      <w:r w:rsidR="00704079">
        <w:t xml:space="preserve">people of color and </w:t>
      </w:r>
      <w:r>
        <w:t xml:space="preserve">advantages for </w:t>
      </w:r>
      <w:r w:rsidR="00F77F21">
        <w:t>white people</w:t>
      </w:r>
      <w:r>
        <w:t xml:space="preserve">. </w:t>
      </w:r>
    </w:p>
    <w:p w14:paraId="48A929EB" w14:textId="77777777" w:rsidR="0069719C" w:rsidRDefault="0069719C" w:rsidP="0069719C"/>
    <w:p w14:paraId="1CBA050C" w14:textId="77777777" w:rsidR="0069719C" w:rsidRDefault="0069719C" w:rsidP="0069719C">
      <w:r>
        <w:t>Structural racism encompasses the history and current reality of institutional racism across all institutions and society. It refers to the history, culture, ideology, and interactions of institutions and policies that work together to perpetuate a system of inequity that negatively impacts communities of color.</w:t>
      </w:r>
    </w:p>
    <w:p w14:paraId="27606DAF" w14:textId="77777777" w:rsidR="0069719C" w:rsidRDefault="0069719C" w:rsidP="0069719C"/>
    <w:p w14:paraId="395CA1A0" w14:textId="4B7A6831" w:rsidR="0069719C" w:rsidRDefault="0069719C" w:rsidP="0069719C">
      <w:r>
        <w:t xml:space="preserve">The purpose of this policy is to </w:t>
      </w:r>
      <w:r w:rsidR="00244DE6">
        <w:t>take action</w:t>
      </w:r>
      <w:r w:rsidR="009F7276">
        <w:t>s</w:t>
      </w:r>
      <w:r w:rsidR="00244DE6">
        <w:t xml:space="preserve"> to eliminate </w:t>
      </w:r>
      <w:r>
        <w:t>the above defined forms of racism from the school system in conjunction with related School Board policies</w:t>
      </w:r>
      <w:r w:rsidR="00F77F21">
        <w:t>.</w:t>
      </w:r>
    </w:p>
    <w:p w14:paraId="31B142CE" w14:textId="77777777" w:rsidR="0069719C" w:rsidRDefault="0069719C" w:rsidP="0069719C"/>
    <w:p w14:paraId="785C9DD7" w14:textId="77777777" w:rsidR="0069719C" w:rsidRDefault="0069719C" w:rsidP="0069719C">
      <w:r>
        <w:t>Code</w:t>
      </w:r>
      <w:r>
        <w:tab/>
        <w:t>Policy Title</w:t>
      </w:r>
    </w:p>
    <w:p w14:paraId="14204C7A" w14:textId="77777777" w:rsidR="0069719C" w:rsidRDefault="0069719C" w:rsidP="0069719C">
      <w:r>
        <w:t xml:space="preserve">AC </w:t>
      </w:r>
      <w:r>
        <w:tab/>
        <w:t>Nondiscrimination</w:t>
      </w:r>
    </w:p>
    <w:p w14:paraId="3622921A" w14:textId="77777777" w:rsidR="0069719C" w:rsidRDefault="0069719C" w:rsidP="0069719C">
      <w:r>
        <w:t>GB</w:t>
      </w:r>
      <w:r>
        <w:tab/>
        <w:t>Equal Employment Opportunity</w:t>
      </w:r>
    </w:p>
    <w:p w14:paraId="674BC89C" w14:textId="77777777" w:rsidR="0069719C" w:rsidRDefault="0069719C" w:rsidP="0069719C">
      <w:r>
        <w:t>IGAK</w:t>
      </w:r>
      <w:r>
        <w:tab/>
        <w:t xml:space="preserve">Equity Education </w:t>
      </w:r>
    </w:p>
    <w:p w14:paraId="615BE85B" w14:textId="77777777" w:rsidR="0069719C" w:rsidRDefault="0069719C" w:rsidP="0069719C">
      <w:r>
        <w:t>INB</w:t>
      </w:r>
      <w:r>
        <w:tab/>
        <w:t>Teaching about Controversial Issues</w:t>
      </w:r>
    </w:p>
    <w:p w14:paraId="1DEDC32D" w14:textId="77777777" w:rsidR="0069719C" w:rsidRDefault="0069719C" w:rsidP="0069719C">
      <w:r>
        <w:t xml:space="preserve">JB </w:t>
      </w:r>
      <w:r>
        <w:tab/>
        <w:t>Equal Educational Opportunities</w:t>
      </w:r>
    </w:p>
    <w:p w14:paraId="45656033" w14:textId="77777777" w:rsidR="0069719C" w:rsidRDefault="0069719C" w:rsidP="0069719C">
      <w:r>
        <w:t>JFC</w:t>
      </w:r>
      <w:r>
        <w:tab/>
        <w:t xml:space="preserve">Student Conduct </w:t>
      </w:r>
    </w:p>
    <w:p w14:paraId="5D286FF9" w14:textId="77777777" w:rsidR="0069719C" w:rsidRDefault="0069719C" w:rsidP="0069719C">
      <w:r>
        <w:t>JFHA</w:t>
      </w:r>
      <w:r>
        <w:tab/>
        <w:t xml:space="preserve">Prohibition Against Harassment and Retaliation </w:t>
      </w:r>
    </w:p>
    <w:p w14:paraId="7F7BA22B" w14:textId="77777777" w:rsidR="0069719C" w:rsidRDefault="0069719C" w:rsidP="0069719C"/>
    <w:p w14:paraId="5968AAB1" w14:textId="77777777" w:rsidR="00034E77" w:rsidRDefault="00034E77" w:rsidP="0069719C">
      <w:pPr>
        <w:rPr>
          <w:u w:val="single"/>
        </w:rPr>
        <w:sectPr w:rsidR="00034E77">
          <w:pgSz w:w="12240" w:h="15840"/>
          <w:pgMar w:top="1440" w:right="1440" w:bottom="1440" w:left="1440" w:header="720" w:footer="720" w:gutter="0"/>
          <w:cols w:space="720"/>
          <w:docGrid w:linePitch="360"/>
        </w:sectPr>
      </w:pPr>
    </w:p>
    <w:p w14:paraId="40F73EFC" w14:textId="1AB2D381" w:rsidR="0069719C" w:rsidRPr="0069719C" w:rsidRDefault="0069719C" w:rsidP="0069719C">
      <w:pPr>
        <w:rPr>
          <w:u w:val="single"/>
        </w:rPr>
      </w:pPr>
      <w:r w:rsidRPr="0069719C">
        <w:rPr>
          <w:u w:val="single"/>
        </w:rPr>
        <w:lastRenderedPageBreak/>
        <w:t xml:space="preserve">Draft Regulations </w:t>
      </w:r>
    </w:p>
    <w:p w14:paraId="68382316" w14:textId="77777777" w:rsidR="0069719C" w:rsidRDefault="0069719C" w:rsidP="0069719C"/>
    <w:p w14:paraId="4CA6DF27" w14:textId="451AB1B3" w:rsidR="0069719C" w:rsidRDefault="004C4674" w:rsidP="004C4674">
      <w:r>
        <w:t>To dismantle the i</w:t>
      </w:r>
      <w:r w:rsidR="009F7276" w:rsidRPr="009F7276">
        <w:t>ndividual, institutional, and systemic racism</w:t>
      </w:r>
      <w:r>
        <w:t xml:space="preserve"> that exists in Albemarle County Public </w:t>
      </w:r>
      <w:r w:rsidR="0069719C">
        <w:t>Schools,</w:t>
      </w:r>
      <w:r>
        <w:t xml:space="preserve"> the School Board directs action in the following areas:</w:t>
      </w:r>
    </w:p>
    <w:p w14:paraId="38CBC50B" w14:textId="77777777" w:rsidR="0069719C" w:rsidRDefault="0069719C" w:rsidP="0069719C"/>
    <w:p w14:paraId="7C5303B8" w14:textId="46D5FDBB" w:rsidR="0069719C" w:rsidRDefault="0069719C" w:rsidP="0069719C">
      <w:pPr>
        <w:rPr>
          <w:u w:val="single"/>
        </w:rPr>
      </w:pPr>
      <w:r w:rsidRPr="0069719C">
        <w:rPr>
          <w:u w:val="single"/>
        </w:rPr>
        <w:t>Policy Communication</w:t>
      </w:r>
    </w:p>
    <w:p w14:paraId="1A73C3FB" w14:textId="77777777" w:rsidR="0069719C" w:rsidRPr="0069719C" w:rsidRDefault="0069719C" w:rsidP="0069719C">
      <w:pPr>
        <w:pStyle w:val="NoSpacing"/>
      </w:pPr>
    </w:p>
    <w:p w14:paraId="484F2B76" w14:textId="230CC81C" w:rsidR="00140DFB" w:rsidRDefault="0069719C" w:rsidP="00140DFB">
      <w:r>
        <w:t xml:space="preserve">1. Each school shall post a public statement against racism in a location visible to students, staff, and visitors entering the school. The school division will also post a public statement in high traffic locations at its main offices and on the school division website. The public statement shall read: </w:t>
      </w:r>
      <w:r w:rsidR="00140DFB">
        <w:t xml:space="preserve">Albemarle County Public Schools is committed to establishing and sustaining an equitable community that achieves the division’s equity mission “to end the predictive value of race” and “ensure each individual student’s success.” </w:t>
      </w:r>
      <w:r w:rsidR="003235A0" w:rsidRPr="003235A0">
        <w:t>The Board rejects all forms of racism as contrary to the division’s mission, values, and goals.</w:t>
      </w:r>
    </w:p>
    <w:p w14:paraId="17C2AA0D" w14:textId="14597E4E" w:rsidR="0069719C" w:rsidRDefault="00140DFB" w:rsidP="00140DFB">
      <w:r>
        <w:t xml:space="preserve"> </w:t>
      </w:r>
    </w:p>
    <w:p w14:paraId="2202601C" w14:textId="62694D1C" w:rsidR="0069719C" w:rsidRDefault="0069719C" w:rsidP="008362D9">
      <w:r>
        <w:t xml:space="preserve">2. </w:t>
      </w:r>
      <w:r w:rsidR="000E64D4">
        <w:t>All personnel shall receive a</w:t>
      </w:r>
      <w:r w:rsidR="00A55469">
        <w:t xml:space="preserve">nti-racism </w:t>
      </w:r>
      <w:r w:rsidR="000E64D4">
        <w:t xml:space="preserve">training. </w:t>
      </w:r>
      <w:r w:rsidR="00A55469">
        <w:t>C</w:t>
      </w:r>
      <w:r w:rsidR="009D3DF3">
        <w:t>lassified staff</w:t>
      </w:r>
      <w:r w:rsidR="00D54508">
        <w:t xml:space="preserve"> </w:t>
      </w:r>
      <w:r w:rsidR="000E64D4">
        <w:t>and e</w:t>
      </w:r>
      <w:r w:rsidR="000E64D4" w:rsidRPr="000E64D4">
        <w:t xml:space="preserve">mployees of the Board </w:t>
      </w:r>
      <w:r w:rsidR="000E64D4">
        <w:t>must</w:t>
      </w:r>
      <w:r w:rsidR="00D54508">
        <w:t xml:space="preserve"> receive training</w:t>
      </w:r>
      <w:r w:rsidR="00D54508" w:rsidRPr="00D54508">
        <w:t xml:space="preserve"> on equity and diversity</w:t>
      </w:r>
      <w:r w:rsidR="00D54508">
        <w:t xml:space="preserve"> that explicitly addresses race</w:t>
      </w:r>
      <w:r w:rsidR="003365B2">
        <w:t xml:space="preserve"> and</w:t>
      </w:r>
      <w:r w:rsidR="00D54508">
        <w:t xml:space="preserve"> racism. </w:t>
      </w:r>
      <w:r w:rsidR="008362D9">
        <w:t>In addition to development on culturally relevant education, a</w:t>
      </w:r>
      <w:r w:rsidR="00D54508">
        <w:t xml:space="preserve">dministrators and teachers </w:t>
      </w:r>
      <w:r w:rsidR="000E64D4">
        <w:t>must</w:t>
      </w:r>
      <w:r w:rsidR="00D54508">
        <w:t xml:space="preserve"> receive</w:t>
      </w:r>
      <w:r w:rsidR="008362D9">
        <w:t xml:space="preserve"> </w:t>
      </w:r>
      <w:r w:rsidR="00D54508">
        <w:t xml:space="preserve">development </w:t>
      </w:r>
      <w:r w:rsidR="008362D9">
        <w:t>and coaching on</w:t>
      </w:r>
      <w:r w:rsidR="00C75625">
        <w:t xml:space="preserve"> racism and </w:t>
      </w:r>
      <w:r w:rsidR="003365B2">
        <w:t xml:space="preserve">reducing racial equity gaps to ensure </w:t>
      </w:r>
      <w:r w:rsidR="00C75625" w:rsidRPr="00C75625">
        <w:t xml:space="preserve">all </w:t>
      </w:r>
      <w:r w:rsidR="00C75625">
        <w:t>students</w:t>
      </w:r>
      <w:r w:rsidR="00C75625" w:rsidRPr="00C75625">
        <w:t xml:space="preserve">, particularly those </w:t>
      </w:r>
      <w:r w:rsidR="003365B2">
        <w:t xml:space="preserve">negatively </w:t>
      </w:r>
      <w:r w:rsidR="00C75625" w:rsidRPr="00C75625">
        <w:t xml:space="preserve">impacted by racial inequities, </w:t>
      </w:r>
      <w:r w:rsidR="004C4674">
        <w:t>excel.</w:t>
      </w:r>
      <w:r w:rsidR="00C75625">
        <w:t xml:space="preserve"> </w:t>
      </w:r>
      <w:r>
        <w:t xml:space="preserve">Each staff person participating in training will be evaluated on their proficiency levels to measure growth.  </w:t>
      </w:r>
    </w:p>
    <w:p w14:paraId="7B8B13E3" w14:textId="2186F02A" w:rsidR="00B10579" w:rsidRDefault="00B10579" w:rsidP="00B10579">
      <w:pPr>
        <w:pStyle w:val="NoSpacing"/>
      </w:pPr>
    </w:p>
    <w:p w14:paraId="502DCC2A" w14:textId="3C65ACBE" w:rsidR="0069719C" w:rsidRDefault="0069719C" w:rsidP="008D782D">
      <w:r>
        <w:t xml:space="preserve">3. The Board </w:t>
      </w:r>
      <w:r w:rsidR="008D782D">
        <w:t xml:space="preserve">shall oversee the creation of </w:t>
      </w:r>
      <w:r>
        <w:t xml:space="preserve">an organization or committee for students </w:t>
      </w:r>
      <w:r w:rsidR="008D782D">
        <w:t xml:space="preserve">in the division </w:t>
      </w:r>
      <w:r>
        <w:t xml:space="preserve">who are interested in diversity and equity to serve as leaders and spokespersons within their schools and the division. </w:t>
      </w:r>
    </w:p>
    <w:p w14:paraId="23A0D54F" w14:textId="6976F3D8" w:rsidR="003235A0" w:rsidRDefault="003235A0" w:rsidP="003235A0">
      <w:pPr>
        <w:pStyle w:val="NoSpacing"/>
      </w:pPr>
    </w:p>
    <w:p w14:paraId="13759018" w14:textId="27013A8D" w:rsidR="003235A0" w:rsidRDefault="003235A0" w:rsidP="003235A0">
      <w:pPr>
        <w:pStyle w:val="NoSpacing"/>
      </w:pPr>
      <w:r w:rsidRPr="003235A0">
        <w:t xml:space="preserve">4. The Policy </w:t>
      </w:r>
      <w:r>
        <w:t xml:space="preserve">(not including regulations) </w:t>
      </w:r>
      <w:r w:rsidRPr="003235A0">
        <w:t xml:space="preserve">will be included in student handbooks that </w:t>
      </w:r>
      <w:r w:rsidR="0069163F">
        <w:t>schools</w:t>
      </w:r>
      <w:r w:rsidR="004C4674">
        <w:t xml:space="preserve"> provide to </w:t>
      </w:r>
      <w:r w:rsidRPr="003235A0">
        <w:t>students and families.</w:t>
      </w:r>
    </w:p>
    <w:p w14:paraId="5DC40C50" w14:textId="77777777" w:rsidR="003235A0" w:rsidRDefault="003235A0" w:rsidP="003235A0">
      <w:pPr>
        <w:pStyle w:val="NoSpacing"/>
      </w:pPr>
    </w:p>
    <w:p w14:paraId="437846B3" w14:textId="66322DE0" w:rsidR="0069719C" w:rsidRDefault="0069719C" w:rsidP="0069719C">
      <w:pPr>
        <w:rPr>
          <w:u w:val="single"/>
        </w:rPr>
      </w:pPr>
      <w:r w:rsidRPr="0069719C">
        <w:rPr>
          <w:u w:val="single"/>
        </w:rPr>
        <w:t>Leadership and Administration</w:t>
      </w:r>
    </w:p>
    <w:p w14:paraId="2E16E555" w14:textId="77777777" w:rsidR="0069719C" w:rsidRPr="0069719C" w:rsidRDefault="0069719C" w:rsidP="0069719C">
      <w:pPr>
        <w:pStyle w:val="NoSpacing"/>
      </w:pPr>
    </w:p>
    <w:p w14:paraId="783D097B" w14:textId="779BE031" w:rsidR="0069719C" w:rsidRDefault="0069719C" w:rsidP="0069719C">
      <w:r>
        <w:t>1. The School Board acknowledges tracking (i.e., assigning students to different classrooms by subject to receive different instruction based on perceived ability, IQ, or achievement) as a form of institutional racism when it contributes to racial disparities in student outcomes. The following actions will be taken to reduce racial disparities linked to tracking:</w:t>
      </w:r>
    </w:p>
    <w:p w14:paraId="28644A01" w14:textId="77777777" w:rsidR="0069163F" w:rsidRDefault="0069163F" w:rsidP="0069719C"/>
    <w:p w14:paraId="58A1A653" w14:textId="4C31AA6F" w:rsidR="0069719C" w:rsidRDefault="0069719C" w:rsidP="0069163F">
      <w:pPr>
        <w:ind w:firstLine="720"/>
      </w:pPr>
      <w:r>
        <w:t xml:space="preserve">a. Training will be </w:t>
      </w:r>
      <w:r w:rsidR="008362D9">
        <w:t xml:space="preserve">required for </w:t>
      </w:r>
      <w:r>
        <w:t>all administrators</w:t>
      </w:r>
      <w:r w:rsidR="008362D9">
        <w:t xml:space="preserve">, </w:t>
      </w:r>
      <w:r>
        <w:t>teachers</w:t>
      </w:r>
      <w:r w:rsidR="008362D9">
        <w:t>, and counselors</w:t>
      </w:r>
      <w:r>
        <w:t xml:space="preserve"> on the relationship between tracking and racial disparities and the role of implicit bias in class assignment decisions and recommendations.</w:t>
      </w:r>
    </w:p>
    <w:p w14:paraId="72A259B0" w14:textId="77777777" w:rsidR="0069163F" w:rsidRDefault="0069163F" w:rsidP="0069719C"/>
    <w:p w14:paraId="3AE03025" w14:textId="0AAEC1C8" w:rsidR="0069163F" w:rsidRDefault="0069719C" w:rsidP="0069163F">
      <w:pPr>
        <w:ind w:firstLine="720"/>
      </w:pPr>
      <w:r>
        <w:t>b</w:t>
      </w:r>
      <w:r w:rsidR="0069163F">
        <w:t xml:space="preserve">. To provide more transparency in the recommendation process, all </w:t>
      </w:r>
      <w:r w:rsidR="002C2F42">
        <w:t>school staff</w:t>
      </w:r>
      <w:r w:rsidR="0069163F">
        <w:t xml:space="preserve"> making class recommendations will provide a written explanation for the recommendation to students and/or families.</w:t>
      </w:r>
    </w:p>
    <w:p w14:paraId="384B6790" w14:textId="77777777" w:rsidR="0069163F" w:rsidRDefault="0069163F" w:rsidP="0069719C"/>
    <w:p w14:paraId="3C1CA154" w14:textId="49740522" w:rsidR="002C2F42" w:rsidRPr="002C2F42" w:rsidRDefault="0069163F" w:rsidP="002C2F42">
      <w:pPr>
        <w:ind w:firstLine="720"/>
      </w:pPr>
      <w:r>
        <w:lastRenderedPageBreak/>
        <w:t xml:space="preserve">c.  School </w:t>
      </w:r>
      <w:r w:rsidR="00742A76">
        <w:t>counselors</w:t>
      </w:r>
      <w:r>
        <w:t xml:space="preserve"> will be responsible for educating students and families</w:t>
      </w:r>
      <w:r w:rsidR="002C2F42">
        <w:t xml:space="preserve">, particularly those who are unfamiliar with the class selections process, about the class selection process and course sequencing. </w:t>
      </w:r>
    </w:p>
    <w:p w14:paraId="61734061" w14:textId="77777777" w:rsidR="00034E77" w:rsidRPr="00034E77" w:rsidRDefault="00034E77" w:rsidP="00034E77">
      <w:pPr>
        <w:pStyle w:val="NoSpacing"/>
      </w:pPr>
    </w:p>
    <w:p w14:paraId="7C3342A2" w14:textId="1EF53DB9" w:rsidR="0069719C" w:rsidRDefault="002C2F42" w:rsidP="002C2F42">
      <w:pPr>
        <w:ind w:firstLine="720"/>
      </w:pPr>
      <w:r>
        <w:t xml:space="preserve">d. </w:t>
      </w:r>
      <w:r w:rsidR="0069719C">
        <w:t xml:space="preserve">Middle and high schools will offer opportunities for supplementary coursework, for example summer bridge programs or tutoring during or after school, to students interested in moving to higher level courses. </w:t>
      </w:r>
      <w:r w:rsidR="006B13EA">
        <w:t>As part of the quarterly report to the Board, e</w:t>
      </w:r>
      <w:r w:rsidR="006B13EA" w:rsidRPr="006B13EA">
        <w:t xml:space="preserve">ach </w:t>
      </w:r>
      <w:r w:rsidR="006B13EA">
        <w:t xml:space="preserve">school will collect and report data about supplementary coursework opportunities. </w:t>
      </w:r>
    </w:p>
    <w:p w14:paraId="6301136E" w14:textId="77777777" w:rsidR="00034E77" w:rsidRPr="00034E77" w:rsidRDefault="00034E77" w:rsidP="00034E77">
      <w:pPr>
        <w:pStyle w:val="NoSpacing"/>
      </w:pPr>
    </w:p>
    <w:p w14:paraId="17497E3D" w14:textId="7970F7F2" w:rsidR="00D308C1" w:rsidRDefault="0069719C" w:rsidP="00D308C1">
      <w:r>
        <w:t xml:space="preserve">2. The Board </w:t>
      </w:r>
      <w:r w:rsidR="00D47B2D">
        <w:t xml:space="preserve">shall </w:t>
      </w:r>
      <w:r w:rsidR="00D308C1">
        <w:t>oversee the implementation of alternative discipline processes such as restorative justice that have been shown to reduce racial disparities in discipline</w:t>
      </w:r>
      <w:r w:rsidR="00937F35">
        <w:t xml:space="preserve"> and suspension.</w:t>
      </w:r>
      <w:r w:rsidR="00D308C1">
        <w:t xml:space="preserve"> </w:t>
      </w:r>
    </w:p>
    <w:p w14:paraId="2668AE15" w14:textId="77777777" w:rsidR="00D308C1" w:rsidRPr="00D308C1" w:rsidRDefault="00D308C1" w:rsidP="00D308C1">
      <w:pPr>
        <w:pStyle w:val="NoSpacing"/>
      </w:pPr>
    </w:p>
    <w:p w14:paraId="5590361D" w14:textId="6F6A3B11" w:rsidR="0069719C" w:rsidRDefault="00D308C1" w:rsidP="00D308C1">
      <w:r>
        <w:t>3.</w:t>
      </w:r>
      <w:r w:rsidR="00937F35">
        <w:t xml:space="preserve"> To ensure consistency in student discipline, </w:t>
      </w:r>
      <w:r w:rsidR="003A3D46">
        <w:t xml:space="preserve">each </w:t>
      </w:r>
      <w:r w:rsidR="00937F35">
        <w:t xml:space="preserve">school must collect and </w:t>
      </w:r>
      <w:r w:rsidR="00962689">
        <w:t xml:space="preserve">at least annually </w:t>
      </w:r>
      <w:r w:rsidR="00937F35">
        <w:t>report data on all</w:t>
      </w:r>
      <w:r w:rsidR="003A3D46">
        <w:t xml:space="preserve"> disciplinary actions. The data shall include the student’s race/ethnicity, gender, socio-economic</w:t>
      </w:r>
      <w:r w:rsidR="00D47B2D">
        <w:t xml:space="preserve"> status</w:t>
      </w:r>
      <w:r w:rsidR="003A3D46">
        <w:t xml:space="preserve">, special education, and English Language Learner status, as well as a written explanation of the behavior leading to discipline and the specific corrective action taken. </w:t>
      </w:r>
    </w:p>
    <w:p w14:paraId="1878DAB8" w14:textId="5B7D29DE" w:rsidR="0069719C" w:rsidRDefault="0069719C" w:rsidP="0069719C"/>
    <w:p w14:paraId="6F6B72B3" w14:textId="3F68CA7E" w:rsidR="0069719C" w:rsidRDefault="0069719C" w:rsidP="0069719C">
      <w:pPr>
        <w:rPr>
          <w:u w:val="single"/>
        </w:rPr>
      </w:pPr>
      <w:r w:rsidRPr="0069719C">
        <w:rPr>
          <w:u w:val="single"/>
        </w:rPr>
        <w:t>Curriculum and Instruction</w:t>
      </w:r>
    </w:p>
    <w:p w14:paraId="322D0ABB" w14:textId="77777777" w:rsidR="0069719C" w:rsidRPr="0069719C" w:rsidRDefault="0069719C" w:rsidP="0069719C">
      <w:pPr>
        <w:pStyle w:val="NoSpacing"/>
      </w:pPr>
    </w:p>
    <w:p w14:paraId="081C1D2A" w14:textId="15411419" w:rsidR="0069719C" w:rsidRDefault="0069719C" w:rsidP="0069719C">
      <w:r>
        <w:t>1. Curriculum and instructional materials</w:t>
      </w:r>
      <w:r w:rsidR="00E2758A">
        <w:t xml:space="preserve"> for all grades</w:t>
      </w:r>
      <w:r>
        <w:t xml:space="preserve"> must reflect cultural and racial diversity and </w:t>
      </w:r>
      <w:r w:rsidR="00357C58">
        <w:t>include</w:t>
      </w:r>
      <w:r>
        <w:t xml:space="preserve"> </w:t>
      </w:r>
      <w:r w:rsidR="007D2C63">
        <w:t xml:space="preserve">a </w:t>
      </w:r>
      <w:r>
        <w:t xml:space="preserve">range of perspectives and experiences, </w:t>
      </w:r>
      <w:r w:rsidR="007D2C63">
        <w:t xml:space="preserve">particularly </w:t>
      </w:r>
      <w:r>
        <w:t>those of historically underrepresented groups</w:t>
      </w:r>
      <w:r w:rsidR="00357C58">
        <w:t xml:space="preserve"> of color</w:t>
      </w:r>
      <w:r>
        <w:t>. The Board will therefore oversee the creation of a list of learning resources/textbooks that reflect racial and cultural diversity.</w:t>
      </w:r>
    </w:p>
    <w:p w14:paraId="05783D51" w14:textId="77777777" w:rsidR="00034E77" w:rsidRPr="00034E77" w:rsidRDefault="00034E77" w:rsidP="00034E77">
      <w:pPr>
        <w:pStyle w:val="NoSpacing"/>
      </w:pPr>
    </w:p>
    <w:p w14:paraId="39978988" w14:textId="3B9DEC1F" w:rsidR="0069719C" w:rsidRDefault="0069719C" w:rsidP="00EC7186">
      <w:r>
        <w:t>2.</w:t>
      </w:r>
      <w:r w:rsidR="00EC7186">
        <w:t xml:space="preserve"> </w:t>
      </w:r>
      <w:r w:rsidR="003A3D46">
        <w:t xml:space="preserve">All </w:t>
      </w:r>
      <w:r w:rsidR="0028385E" w:rsidRPr="0028385E">
        <w:t xml:space="preserve">curriculum materials </w:t>
      </w:r>
      <w:r w:rsidR="003A3D46">
        <w:t xml:space="preserve">shall be examined for </w:t>
      </w:r>
      <w:r w:rsidR="00B13754" w:rsidRPr="00B13754">
        <w:t>racial bias</w:t>
      </w:r>
      <w:r w:rsidR="0028385E">
        <w:t>. Where materials reflect racial bias, teachers utilizing the materials will acknowledge the bias and communicate it will students and parents.</w:t>
      </w:r>
    </w:p>
    <w:p w14:paraId="2741E5F8" w14:textId="26203216" w:rsidR="007D2C63" w:rsidRDefault="007D2C63" w:rsidP="007D2C63">
      <w:pPr>
        <w:pStyle w:val="NoSpacing"/>
      </w:pPr>
    </w:p>
    <w:p w14:paraId="3C2E4B69" w14:textId="467DC604" w:rsidR="007D2C63" w:rsidRPr="007D2C63" w:rsidRDefault="007D2C63" w:rsidP="007D2C63">
      <w:pPr>
        <w:pStyle w:val="NoSpacing"/>
      </w:pPr>
      <w:r>
        <w:t xml:space="preserve">3. </w:t>
      </w:r>
      <w:r w:rsidRPr="007D2C63">
        <w:t xml:space="preserve">The </w:t>
      </w:r>
      <w:r w:rsidR="0028385E">
        <w:t xml:space="preserve">Board will </w:t>
      </w:r>
      <w:r w:rsidRPr="007D2C63">
        <w:t xml:space="preserve">oversee </w:t>
      </w:r>
      <w:r>
        <w:t xml:space="preserve">the </w:t>
      </w:r>
      <w:r w:rsidR="00B13754" w:rsidRPr="00B13754">
        <w:t>develop</w:t>
      </w:r>
      <w:r w:rsidR="00B13754">
        <w:t xml:space="preserve">ment and implementation of </w:t>
      </w:r>
      <w:r w:rsidR="0028385E">
        <w:t xml:space="preserve">an </w:t>
      </w:r>
      <w:r w:rsidR="00B13754" w:rsidRPr="00B13754">
        <w:t>anti-racis</w:t>
      </w:r>
      <w:r w:rsidR="00742A76">
        <w:t xml:space="preserve">t </w:t>
      </w:r>
      <w:r w:rsidR="00B13754" w:rsidRPr="00B13754">
        <w:t xml:space="preserve">curriculum </w:t>
      </w:r>
      <w:r w:rsidR="00742A76">
        <w:t xml:space="preserve">including </w:t>
      </w:r>
      <w:r w:rsidR="0028385E">
        <w:t xml:space="preserve">educational </w:t>
      </w:r>
      <w:r w:rsidR="00B13754" w:rsidRPr="00B13754">
        <w:t>resources</w:t>
      </w:r>
      <w:r w:rsidR="0028385E">
        <w:t xml:space="preserve"> </w:t>
      </w:r>
      <w:r w:rsidR="00742A76">
        <w:t xml:space="preserve">and opportunities </w:t>
      </w:r>
      <w:r>
        <w:t xml:space="preserve">for students at every </w:t>
      </w:r>
      <w:r w:rsidR="00742A76">
        <w:t xml:space="preserve">grade </w:t>
      </w:r>
      <w:r>
        <w:t>level</w:t>
      </w:r>
      <w:r w:rsidR="00A21EAB">
        <w:t>.</w:t>
      </w:r>
    </w:p>
    <w:p w14:paraId="3880BA89" w14:textId="77777777" w:rsidR="00034E77" w:rsidRDefault="00034E77" w:rsidP="0069719C"/>
    <w:p w14:paraId="058405DE" w14:textId="48FEDFF4" w:rsidR="0069719C" w:rsidRDefault="00B13754" w:rsidP="0069719C">
      <w:r>
        <w:t>4</w:t>
      </w:r>
      <w:r w:rsidR="0069719C">
        <w:t xml:space="preserve">. As part of staff development on equity and diversity, all administrators and teachers shall receive training on </w:t>
      </w:r>
      <w:r w:rsidRPr="00B13754">
        <w:t xml:space="preserve">inclusive classroom practices </w:t>
      </w:r>
      <w:r>
        <w:t>a</w:t>
      </w:r>
      <w:r w:rsidR="0069719C">
        <w:t>nd</w:t>
      </w:r>
      <w:r w:rsidR="00A21EAB">
        <w:t xml:space="preserve"> instructional strategies for teaching about race and </w:t>
      </w:r>
      <w:r>
        <w:t>racism</w:t>
      </w:r>
      <w:r w:rsidR="0069719C">
        <w:t>. All staff will be evaluated on their proficiency levels to measure growth</w:t>
      </w:r>
      <w:r w:rsidR="00034E77">
        <w:t xml:space="preserve"> at least annually</w:t>
      </w:r>
      <w:r w:rsidR="0069719C">
        <w:t xml:space="preserve">.   </w:t>
      </w:r>
    </w:p>
    <w:p w14:paraId="1719F8D4" w14:textId="77777777" w:rsidR="00034E77" w:rsidRDefault="00034E77" w:rsidP="0069719C"/>
    <w:p w14:paraId="34E1D8DC" w14:textId="7B50E70C" w:rsidR="0069719C" w:rsidRDefault="00B13754" w:rsidP="0069719C">
      <w:r>
        <w:t>5</w:t>
      </w:r>
      <w:r w:rsidR="0069719C">
        <w:t>. Student in-class and extra-curricular programs and activities should be designed to provide opportunities for cross-cultural and cross-racial interactions to foster respect for cultural and racial diversity.</w:t>
      </w:r>
    </w:p>
    <w:p w14:paraId="57494723" w14:textId="77777777" w:rsidR="0069719C" w:rsidRDefault="0069719C" w:rsidP="0069719C"/>
    <w:p w14:paraId="313AF40A" w14:textId="73DE9567" w:rsidR="0069719C" w:rsidRDefault="0069719C" w:rsidP="0069719C">
      <w:pPr>
        <w:rPr>
          <w:u w:val="single"/>
        </w:rPr>
      </w:pPr>
      <w:r w:rsidRPr="0069719C">
        <w:rPr>
          <w:u w:val="single"/>
        </w:rPr>
        <w:t>Policy Enforcement</w:t>
      </w:r>
    </w:p>
    <w:p w14:paraId="3D167AE4" w14:textId="77777777" w:rsidR="0069719C" w:rsidRPr="0069719C" w:rsidRDefault="0069719C" w:rsidP="0069719C">
      <w:pPr>
        <w:pStyle w:val="NoSpacing"/>
      </w:pPr>
    </w:p>
    <w:p w14:paraId="3DB0F3CE" w14:textId="00666457" w:rsidR="0069719C" w:rsidRDefault="0069719C" w:rsidP="0069719C">
      <w:r>
        <w:t xml:space="preserve">1. </w:t>
      </w:r>
      <w:r w:rsidR="00357C58">
        <w:t>Staff</w:t>
      </w:r>
      <w:r>
        <w:t xml:space="preserve"> at each school will collect, review, and provide a</w:t>
      </w:r>
      <w:r w:rsidR="00034E77">
        <w:t xml:space="preserve"> quarterly </w:t>
      </w:r>
      <w:r>
        <w:t xml:space="preserve">report to the School Board on data regarding racial disparities in areas including, but not limited to, student achievement, enrollment, suspension/discipline, graduation rates, and gifted identification. The report shall also include evidence of growth in each area outlined by the anti-racism policy (i.e., </w:t>
      </w:r>
      <w:r>
        <w:lastRenderedPageBreak/>
        <w:t xml:space="preserve">communication, leadership and administration, curriculum and instruction). </w:t>
      </w:r>
      <w:r w:rsidR="0028385E">
        <w:t xml:space="preserve">The written reports shall be made available to the public. </w:t>
      </w:r>
      <w:r>
        <w:t>As data are collected at each school, they will be shared with the student diversity committee and school equity teams quarterly to monitor progress</w:t>
      </w:r>
      <w:r w:rsidR="00D308C1" w:rsidRPr="00D308C1">
        <w:t xml:space="preserve"> as part of the school improvement plan</w:t>
      </w:r>
      <w:r>
        <w:t xml:space="preserve">.  </w:t>
      </w:r>
    </w:p>
    <w:p w14:paraId="6EC91E75" w14:textId="77777777" w:rsidR="00034E77" w:rsidRDefault="00034E77" w:rsidP="0069719C"/>
    <w:p w14:paraId="48860D50" w14:textId="5A6BA5EB" w:rsidR="0069719C" w:rsidRDefault="0069719C" w:rsidP="0069719C">
      <w:r>
        <w:t xml:space="preserve">2. The School Board directs the creation of a staff position tasked with overseeing division strategies for implementation, evaluation, and accountability of anti-racism related policies and procedures. </w:t>
      </w:r>
    </w:p>
    <w:p w14:paraId="52451820" w14:textId="77777777" w:rsidR="00034E77" w:rsidRDefault="00034E77" w:rsidP="0069719C"/>
    <w:p w14:paraId="59B989FB" w14:textId="0CA5F01D" w:rsidR="0069719C" w:rsidRDefault="0069719C" w:rsidP="0069719C">
      <w:r>
        <w:t xml:space="preserve">3. Schools will create an anonymous way for students and staff to report racism and other forms of discrimination. The anonymous reporting system must be easily accessible. A school administrator will monitor the system and address complaints appropriately. School administrators will also provide </w:t>
      </w:r>
      <w:r w:rsidR="000D4A7B">
        <w:t xml:space="preserve">a </w:t>
      </w:r>
      <w:r>
        <w:t>report to the School Board summarizing the reported incidents and administrative responses.</w:t>
      </w:r>
    </w:p>
    <w:p w14:paraId="15366ACA" w14:textId="77777777" w:rsidR="00034E77" w:rsidRDefault="00034E77" w:rsidP="0069719C"/>
    <w:p w14:paraId="46054FF4" w14:textId="3FBB72F8" w:rsidR="00896EB4" w:rsidRDefault="0069719C" w:rsidP="0069719C">
      <w:r>
        <w:t>4. When school administrators determine a student has committed a racially motivated act, in addition to any other punishment, the student will meet with a school administrator to discuss their actions. This discussion will include the opportunity for the student to learn about the impact of their actions on others.</w:t>
      </w:r>
    </w:p>
    <w:sectPr w:rsidR="00896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sDAzsLA0A5JGxuZGFko6SsGpxcWZ+XkgBYa1APMlSRosAAAA"/>
  </w:docVars>
  <w:rsids>
    <w:rsidRoot w:val="0069719C"/>
    <w:rsid w:val="00034E77"/>
    <w:rsid w:val="000C1A5F"/>
    <w:rsid w:val="000D4A7B"/>
    <w:rsid w:val="000E4EA6"/>
    <w:rsid w:val="000E64D4"/>
    <w:rsid w:val="000F39C2"/>
    <w:rsid w:val="00140DFB"/>
    <w:rsid w:val="001A1023"/>
    <w:rsid w:val="001D4FF4"/>
    <w:rsid w:val="00244DE6"/>
    <w:rsid w:val="0028385E"/>
    <w:rsid w:val="002A59A4"/>
    <w:rsid w:val="002C2F42"/>
    <w:rsid w:val="003235A0"/>
    <w:rsid w:val="00323FC3"/>
    <w:rsid w:val="003365B2"/>
    <w:rsid w:val="00357C58"/>
    <w:rsid w:val="003A3D46"/>
    <w:rsid w:val="00440B50"/>
    <w:rsid w:val="004C4674"/>
    <w:rsid w:val="00676240"/>
    <w:rsid w:val="0069163F"/>
    <w:rsid w:val="0069719C"/>
    <w:rsid w:val="006B13EA"/>
    <w:rsid w:val="00704079"/>
    <w:rsid w:val="007320EF"/>
    <w:rsid w:val="00742A76"/>
    <w:rsid w:val="00762B0D"/>
    <w:rsid w:val="007B6DC9"/>
    <w:rsid w:val="007D2C63"/>
    <w:rsid w:val="00821818"/>
    <w:rsid w:val="008362D9"/>
    <w:rsid w:val="00896EB4"/>
    <w:rsid w:val="00897DD7"/>
    <w:rsid w:val="008C7B21"/>
    <w:rsid w:val="008D782D"/>
    <w:rsid w:val="009154F5"/>
    <w:rsid w:val="00937F35"/>
    <w:rsid w:val="00962689"/>
    <w:rsid w:val="009B0016"/>
    <w:rsid w:val="009D3DF3"/>
    <w:rsid w:val="009F7276"/>
    <w:rsid w:val="00A21EAB"/>
    <w:rsid w:val="00A55469"/>
    <w:rsid w:val="00A577AD"/>
    <w:rsid w:val="00AB26B9"/>
    <w:rsid w:val="00AD440F"/>
    <w:rsid w:val="00AD6925"/>
    <w:rsid w:val="00B10579"/>
    <w:rsid w:val="00B13754"/>
    <w:rsid w:val="00B412DD"/>
    <w:rsid w:val="00B550CD"/>
    <w:rsid w:val="00BC2A50"/>
    <w:rsid w:val="00BD393C"/>
    <w:rsid w:val="00C75625"/>
    <w:rsid w:val="00CF0714"/>
    <w:rsid w:val="00D308C1"/>
    <w:rsid w:val="00D47B2D"/>
    <w:rsid w:val="00D54508"/>
    <w:rsid w:val="00DB76F9"/>
    <w:rsid w:val="00E06CD3"/>
    <w:rsid w:val="00E2758A"/>
    <w:rsid w:val="00E57DC3"/>
    <w:rsid w:val="00EC7186"/>
    <w:rsid w:val="00ED579E"/>
    <w:rsid w:val="00F34EA8"/>
    <w:rsid w:val="00F77F21"/>
    <w:rsid w:val="00F9418C"/>
    <w:rsid w:val="00F9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242A2"/>
  <w15:chartTrackingRefBased/>
  <w15:docId w15:val="{412DAB89-1E0D-40E6-860B-718C7CD5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Default"/>
    <w:next w:val="NoSpacing"/>
    <w:qFormat/>
    <w:rsid w:val="009154F5"/>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54F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323FC3"/>
    <w:rPr>
      <w:sz w:val="16"/>
      <w:szCs w:val="16"/>
    </w:rPr>
  </w:style>
  <w:style w:type="paragraph" w:styleId="CommentText">
    <w:name w:val="annotation text"/>
    <w:basedOn w:val="Normal"/>
    <w:link w:val="CommentTextChar"/>
    <w:uiPriority w:val="99"/>
    <w:semiHidden/>
    <w:unhideWhenUsed/>
    <w:rsid w:val="00323FC3"/>
    <w:rPr>
      <w:sz w:val="20"/>
      <w:szCs w:val="20"/>
    </w:rPr>
  </w:style>
  <w:style w:type="character" w:customStyle="1" w:styleId="CommentTextChar">
    <w:name w:val="Comment Text Char"/>
    <w:basedOn w:val="DefaultParagraphFont"/>
    <w:link w:val="CommentText"/>
    <w:uiPriority w:val="99"/>
    <w:semiHidden/>
    <w:rsid w:val="00323FC3"/>
    <w:rPr>
      <w:rFonts w:ascii="Times New Roman" w:hAnsi="Times New Roman"/>
      <w:sz w:val="20"/>
      <w:szCs w:val="20"/>
    </w:rPr>
  </w:style>
  <w:style w:type="paragraph" w:styleId="BalloonText">
    <w:name w:val="Balloon Text"/>
    <w:basedOn w:val="Normal"/>
    <w:link w:val="BalloonTextChar"/>
    <w:uiPriority w:val="99"/>
    <w:semiHidden/>
    <w:unhideWhenUsed/>
    <w:rsid w:val="00323F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FC3"/>
    <w:rPr>
      <w:rFonts w:ascii="Segoe UI" w:hAnsi="Segoe UI" w:cs="Segoe UI"/>
      <w:sz w:val="18"/>
      <w:szCs w:val="18"/>
    </w:rPr>
  </w:style>
  <w:style w:type="character" w:styleId="Hyperlink">
    <w:name w:val="Hyperlink"/>
    <w:basedOn w:val="DefaultParagraphFont"/>
    <w:uiPriority w:val="99"/>
    <w:unhideWhenUsed/>
    <w:rsid w:val="00DB76F9"/>
    <w:rPr>
      <w:color w:val="0563C1" w:themeColor="hyperlink"/>
      <w:u w:val="single"/>
    </w:rPr>
  </w:style>
  <w:style w:type="character" w:customStyle="1" w:styleId="UnresolvedMention">
    <w:name w:val="Unresolved Mention"/>
    <w:basedOn w:val="DefaultParagraphFont"/>
    <w:uiPriority w:val="99"/>
    <w:semiHidden/>
    <w:unhideWhenUsed/>
    <w:rsid w:val="00DB7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1692</Words>
  <Characters>9648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Kimalee Dickerson</dc:creator>
  <cp:keywords/>
  <dc:description/>
  <cp:lastModifiedBy>Bernard Hairston</cp:lastModifiedBy>
  <cp:revision>2</cp:revision>
  <dcterms:created xsi:type="dcterms:W3CDTF">2018-12-06T22:29:00Z</dcterms:created>
  <dcterms:modified xsi:type="dcterms:W3CDTF">2018-12-06T22:29:00Z</dcterms:modified>
</cp:coreProperties>
</file>